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מדינת יש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אל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ד ה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ווחה והשי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ותים החב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 xml:space="preserve">תיים / </w:t>
      </w:r>
      <w:r>
        <w:rPr>
          <w:rFonts w:cs="David" w:hint="cs"/>
          <w:sz w:val="24"/>
          <w:szCs w:val="24"/>
          <w:rtl/>
        </w:rPr>
        <w:t>אגף</w:t>
      </w:r>
      <w:r w:rsidRPr="00EC61B2">
        <w:rPr>
          <w:rFonts w:cs="David" w:hint="cs"/>
          <w:sz w:val="24"/>
          <w:szCs w:val="24"/>
          <w:rtl/>
        </w:rPr>
        <w:t xml:space="preserve"> מנהל ומשק</w:t>
      </w:r>
      <w:r>
        <w:rPr>
          <w:rFonts w:cs="David" w:hint="cs"/>
          <w:sz w:val="24"/>
          <w:szCs w:val="24"/>
          <w:rtl/>
        </w:rPr>
        <w:t xml:space="preserve"> ומכרזים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טלפון: 02-5085508</w:t>
      </w:r>
    </w:p>
    <w:p w:rsidR="00F97CAC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ירושלים: רחוב ירמיהו 39, מגדלי הבירה</w:t>
      </w:r>
    </w:p>
    <w:p w:rsidR="00F97CAC" w:rsidRPr="00245328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F97CAC" w:rsidRDefault="00F97CAC" w:rsidP="00F97CAC">
      <w:pPr>
        <w:jc w:val="center"/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val="x-none" w:eastAsia="he-IL"/>
        </w:rPr>
      </w:pPr>
      <w:r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מודעת פרסום בדבר</w:t>
      </w:r>
      <w:r w:rsidR="003D0F52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שינויים מהותיים </w:t>
      </w:r>
      <w:r w:rsidR="0067785D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בתנאי סף ואמות מידה </w:t>
      </w:r>
      <w:r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ודחיית מועדים </w:t>
      </w:r>
    </w:p>
    <w:p w:rsidR="003D0F52" w:rsidRPr="003B7833" w:rsidRDefault="00F97CAC" w:rsidP="001B07E8">
      <w:pPr>
        <w:pStyle w:val="2"/>
        <w:spacing w:before="0" w:after="0"/>
        <w:jc w:val="center"/>
        <w:rPr>
          <w:rFonts w:cs="David"/>
          <w:i w:val="0"/>
          <w:iCs w:val="0"/>
          <w:u w:val="single"/>
          <w:rtl/>
        </w:rPr>
      </w:pPr>
      <w:r w:rsidRPr="003D0F52">
        <w:rPr>
          <w:rFonts w:ascii="Times New Roman" w:hAnsi="Times New Roman" w:cs="David" w:hint="cs"/>
          <w:i w:val="0"/>
          <w:iCs w:val="0"/>
          <w:u w:val="single"/>
          <w:rtl/>
          <w:lang w:eastAsia="en-US"/>
        </w:rPr>
        <w:t xml:space="preserve">למכרז פומבי מס' </w:t>
      </w:r>
      <w:r w:rsidR="003D0F52" w:rsidRPr="003D0F52">
        <w:rPr>
          <w:rFonts w:ascii="Times New Roman" w:hAnsi="Times New Roman" w:cs="David" w:hint="cs"/>
          <w:i w:val="0"/>
          <w:iCs w:val="0"/>
          <w:u w:val="single"/>
          <w:rtl/>
          <w:lang w:eastAsia="en-US"/>
        </w:rPr>
        <w:t xml:space="preserve">114/2016 </w:t>
      </w:r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הפעלת </w:t>
      </w:r>
      <w:bookmarkStart w:id="0" w:name="הגדרת_תכנית_מורחב"/>
      <w:bookmarkStart w:id="1" w:name="שם_המכרז_לא_כולל_אזור_ללא_מילת_פתיחה"/>
      <w:r w:rsidR="003D0F52" w:rsidRPr="003B7833">
        <w:rPr>
          <w:rFonts w:ascii="Times New Roman" w:hAnsi="Times New Roman" w:cs="David" w:hint="eastAsia"/>
          <w:i w:val="0"/>
          <w:iCs w:val="0"/>
          <w:u w:val="single"/>
          <w:rtl/>
          <w:lang w:eastAsia="en-US"/>
        </w:rPr>
        <w:t>תכניות</w:t>
      </w:r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 מעבר להכנה לחיים עצמאיים ובוגרים</w:t>
      </w:r>
      <w:bookmarkEnd w:id="0"/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 הכולל</w:t>
      </w:r>
      <w:r w:rsidR="003D0F52" w:rsidRPr="003B7833">
        <w:rPr>
          <w:rFonts w:ascii="Times New Roman" w:hAnsi="Times New Roman" w:cs="David" w:hint="eastAsia"/>
          <w:i w:val="0"/>
          <w:iCs w:val="0"/>
          <w:u w:val="single"/>
          <w:rtl/>
          <w:lang w:eastAsia="en-US"/>
        </w:rPr>
        <w:t>ו</w:t>
      </w:r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ת מגורים בהוסטל והתנסות </w:t>
      </w:r>
      <w:r w:rsidR="003D0F52" w:rsidRPr="003B7833">
        <w:rPr>
          <w:rFonts w:ascii="Times New Roman" w:hAnsi="Times New Roman" w:cs="David" w:hint="eastAsia"/>
          <w:i w:val="0"/>
          <w:iCs w:val="0"/>
          <w:u w:val="single"/>
          <w:rtl/>
          <w:lang w:eastAsia="en-US"/>
        </w:rPr>
        <w:t>במסלול</w:t>
      </w:r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 </w:t>
      </w:r>
      <w:r w:rsidR="003D0F52" w:rsidRPr="003B7833">
        <w:rPr>
          <w:rFonts w:ascii="Times New Roman" w:hAnsi="Times New Roman" w:cs="David" w:hint="eastAsia"/>
          <w:i w:val="0"/>
          <w:iCs w:val="0"/>
          <w:u w:val="single"/>
          <w:rtl/>
          <w:lang w:eastAsia="en-US"/>
        </w:rPr>
        <w:t>התנדבותי</w:t>
      </w:r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 בצה"ל ל</w:t>
      </w:r>
      <w:bookmarkStart w:id="2" w:name="הגדרת_אוכלוסיה_מקוצר"/>
      <w:bookmarkStart w:id="3" w:name="הגדרת_אוכלוסיה_מורחב"/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>צעירים וצעירות</w:t>
      </w:r>
      <w:bookmarkEnd w:id="2"/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, עם מוגבלות שכלית התפתחותית עם אוטיזם או עם </w:t>
      </w:r>
      <w:r w:rsidR="003D0F52" w:rsidRPr="003B7833">
        <w:rPr>
          <w:rFonts w:ascii="Times New Roman" w:hAnsi="Times New Roman" w:cs="David" w:hint="eastAsia"/>
          <w:i w:val="0"/>
          <w:iCs w:val="0"/>
          <w:u w:val="single"/>
          <w:rtl/>
          <w:lang w:eastAsia="en-US"/>
        </w:rPr>
        <w:t>אינטליגנציה</w:t>
      </w:r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 גבולית</w:t>
      </w:r>
      <w:bookmarkEnd w:id="1"/>
      <w:bookmarkEnd w:id="3"/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, </w:t>
      </w:r>
      <w:r w:rsidR="003D0F52" w:rsidRPr="003B7833">
        <w:rPr>
          <w:rFonts w:ascii="Times New Roman" w:hAnsi="Times New Roman" w:cs="David" w:hint="eastAsia"/>
          <w:i w:val="0"/>
          <w:iCs w:val="0"/>
          <w:u w:val="single"/>
          <w:rtl/>
          <w:lang w:eastAsia="en-US"/>
        </w:rPr>
        <w:t>בפריסה</w:t>
      </w:r>
      <w:r w:rsidR="003D0F52" w:rsidRPr="003B7833">
        <w:rPr>
          <w:rFonts w:ascii="Times New Roman" w:hAnsi="Times New Roman" w:cs="David"/>
          <w:i w:val="0"/>
          <w:iCs w:val="0"/>
          <w:u w:val="single"/>
          <w:rtl/>
          <w:lang w:eastAsia="en-US"/>
        </w:rPr>
        <w:t xml:space="preserve"> </w:t>
      </w:r>
      <w:r w:rsidR="003D0F52" w:rsidRPr="003B7833">
        <w:rPr>
          <w:rFonts w:ascii="Times New Roman" w:hAnsi="Times New Roman" w:cs="David" w:hint="eastAsia"/>
          <w:i w:val="0"/>
          <w:iCs w:val="0"/>
          <w:u w:val="single"/>
          <w:rtl/>
          <w:lang w:eastAsia="en-US"/>
        </w:rPr>
        <w:t>ארצית</w:t>
      </w:r>
    </w:p>
    <w:p w:rsidR="00F97CAC" w:rsidRPr="00F97CAC" w:rsidRDefault="00F97CAC" w:rsidP="00F97CAC">
      <w:pPr>
        <w:rPr>
          <w:rFonts w:ascii="Times New Roman" w:eastAsia="Times New Roman" w:hAnsi="Times New Roman" w:cs="David"/>
          <w:sz w:val="24"/>
          <w:szCs w:val="24"/>
          <w:rtl/>
        </w:rPr>
      </w:pPr>
    </w:p>
    <w:p w:rsidR="0067785D" w:rsidRDefault="00F97CAC" w:rsidP="003D0F52">
      <w:pPr>
        <w:rPr>
          <w:rFonts w:cs="David"/>
          <w:b/>
          <w:bCs/>
          <w:sz w:val="24"/>
          <w:szCs w:val="24"/>
        </w:rPr>
      </w:pPr>
      <w:r w:rsidRPr="00F97CAC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משרדינו מודיע כי </w:t>
      </w:r>
      <w:r w:rsidR="004F5DBB" w:rsidRPr="00F97CAC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לאור שאלות הבהרה קיים צורך לבצע שינויים מהותיים במפרט המכרז </w:t>
      </w:r>
      <w:r w:rsidR="003D0F52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.</w:t>
      </w:r>
    </w:p>
    <w:p w:rsidR="0067785D" w:rsidRDefault="0067785D" w:rsidP="0067785D">
      <w:pPr>
        <w:rPr>
          <w:rFonts w:cs="David"/>
          <w:b/>
          <w:bCs/>
          <w:sz w:val="24"/>
          <w:szCs w:val="24"/>
          <w:rtl/>
        </w:rPr>
      </w:pPr>
    </w:p>
    <w:p w:rsidR="006C4D05" w:rsidRPr="001B07E8" w:rsidRDefault="006C4D05" w:rsidP="006C4D05">
      <w:pPr>
        <w:pStyle w:val="a5"/>
        <w:numPr>
          <w:ilvl w:val="0"/>
          <w:numId w:val="4"/>
        </w:numPr>
        <w:bidi/>
        <w:spacing w:after="200" w:line="276" w:lineRule="auto"/>
        <w:rPr>
          <w:b/>
          <w:bCs/>
        </w:rPr>
      </w:pPr>
      <w:r w:rsidRPr="001B07E8">
        <w:rPr>
          <w:rFonts w:hint="cs"/>
          <w:b/>
          <w:bCs/>
          <w:rtl/>
        </w:rPr>
        <w:t>שינויים</w:t>
      </w:r>
      <w:r w:rsidRPr="001B07E8">
        <w:rPr>
          <w:b/>
          <w:bCs/>
          <w:rtl/>
        </w:rPr>
        <w:t xml:space="preserve"> </w:t>
      </w:r>
      <w:r w:rsidRPr="001B07E8">
        <w:rPr>
          <w:rFonts w:hint="cs"/>
          <w:b/>
          <w:bCs/>
          <w:rtl/>
        </w:rPr>
        <w:t>מהותיים</w:t>
      </w:r>
      <w:r w:rsidRPr="001B07E8">
        <w:rPr>
          <w:b/>
          <w:bCs/>
          <w:rtl/>
        </w:rPr>
        <w:t xml:space="preserve"> </w:t>
      </w:r>
      <w:r w:rsidRPr="001B07E8">
        <w:rPr>
          <w:rFonts w:hint="cs"/>
          <w:b/>
          <w:bCs/>
          <w:rtl/>
        </w:rPr>
        <w:t>בתנאי</w:t>
      </w:r>
      <w:r w:rsidRPr="001B07E8">
        <w:rPr>
          <w:b/>
          <w:bCs/>
          <w:rtl/>
        </w:rPr>
        <w:t xml:space="preserve"> </w:t>
      </w:r>
      <w:r w:rsidRPr="001B07E8">
        <w:rPr>
          <w:rFonts w:hint="cs"/>
          <w:b/>
          <w:bCs/>
          <w:rtl/>
        </w:rPr>
        <w:t>סף</w:t>
      </w:r>
      <w:r w:rsidRPr="001B07E8">
        <w:rPr>
          <w:b/>
          <w:bCs/>
          <w:rtl/>
        </w:rPr>
        <w:t xml:space="preserve"> </w:t>
      </w:r>
      <w:r w:rsidRPr="001B07E8">
        <w:rPr>
          <w:rFonts w:hint="cs"/>
          <w:b/>
          <w:bCs/>
          <w:rtl/>
        </w:rPr>
        <w:t>ואמות</w:t>
      </w:r>
      <w:r w:rsidRPr="001B07E8">
        <w:rPr>
          <w:b/>
          <w:bCs/>
          <w:rtl/>
        </w:rPr>
        <w:t xml:space="preserve"> </w:t>
      </w:r>
      <w:r w:rsidRPr="001B07E8">
        <w:rPr>
          <w:rFonts w:hint="cs"/>
          <w:b/>
          <w:bCs/>
          <w:rtl/>
        </w:rPr>
        <w:t>מידה</w:t>
      </w:r>
      <w:r w:rsidRPr="001B07E8">
        <w:rPr>
          <w:b/>
          <w:bCs/>
          <w:rtl/>
        </w:rPr>
        <w:t>.</w:t>
      </w:r>
    </w:p>
    <w:p w:rsidR="0067785D" w:rsidRPr="001B07E8" w:rsidRDefault="0067785D" w:rsidP="006C4D05">
      <w:pPr>
        <w:pStyle w:val="a5"/>
        <w:numPr>
          <w:ilvl w:val="0"/>
          <w:numId w:val="4"/>
        </w:numPr>
        <w:bidi/>
        <w:spacing w:after="200" w:line="276" w:lineRule="auto"/>
        <w:jc w:val="left"/>
        <w:rPr>
          <w:b/>
          <w:bCs/>
        </w:rPr>
      </w:pPr>
      <w:r w:rsidRPr="001B07E8">
        <w:rPr>
          <w:rFonts w:hint="cs"/>
          <w:b/>
          <w:bCs/>
          <w:rtl/>
        </w:rPr>
        <w:t>שינוי מועדים:</w:t>
      </w:r>
    </w:p>
    <w:tbl>
      <w:tblPr>
        <w:bidiVisual/>
        <w:tblW w:w="873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1"/>
        <w:gridCol w:w="4111"/>
      </w:tblGrid>
      <w:tr w:rsidR="00385B0B" w:rsidRPr="00FF251D" w:rsidTr="00385B0B">
        <w:trPr>
          <w:cantSplit/>
          <w:tblHeader/>
          <w:jc w:val="right"/>
        </w:trPr>
        <w:tc>
          <w:tcPr>
            <w:tcW w:w="4621" w:type="dxa"/>
            <w:shd w:val="pct12" w:color="auto" w:fill="auto"/>
            <w:vAlign w:val="center"/>
          </w:tcPr>
          <w:p w:rsidR="00385B0B" w:rsidRPr="00385B0B" w:rsidRDefault="00385B0B" w:rsidP="00C54B95">
            <w:pPr>
              <w:jc w:val="center"/>
              <w:rPr>
                <w:rFonts w:cs="David"/>
                <w:b/>
                <w:bCs/>
                <w:rtl/>
              </w:rPr>
            </w:pPr>
          </w:p>
          <w:p w:rsidR="00385B0B" w:rsidRPr="00385B0B" w:rsidRDefault="00385B0B" w:rsidP="00C54B95">
            <w:pPr>
              <w:jc w:val="center"/>
              <w:rPr>
                <w:rFonts w:cs="David"/>
                <w:b/>
                <w:bCs/>
                <w:rtl/>
              </w:rPr>
            </w:pPr>
            <w:r w:rsidRPr="00385B0B">
              <w:rPr>
                <w:rFonts w:cs="David"/>
                <w:b/>
                <w:bCs/>
                <w:rtl/>
              </w:rPr>
              <w:t>פעילות</w:t>
            </w:r>
          </w:p>
          <w:p w:rsidR="00385B0B" w:rsidRPr="00385B0B" w:rsidRDefault="00385B0B" w:rsidP="00C54B95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4111" w:type="dxa"/>
            <w:shd w:val="pct12" w:color="auto" w:fill="auto"/>
            <w:vAlign w:val="center"/>
          </w:tcPr>
          <w:p w:rsidR="00385B0B" w:rsidRPr="00385B0B" w:rsidRDefault="00385B0B" w:rsidP="00C54B95">
            <w:pPr>
              <w:jc w:val="center"/>
              <w:rPr>
                <w:rFonts w:cs="David"/>
                <w:b/>
                <w:bCs/>
                <w:rtl/>
              </w:rPr>
            </w:pPr>
            <w:r w:rsidRPr="00385B0B">
              <w:rPr>
                <w:rFonts w:cs="David"/>
                <w:b/>
                <w:bCs/>
                <w:rtl/>
              </w:rPr>
              <w:t>תאריך</w:t>
            </w:r>
          </w:p>
        </w:tc>
      </w:tr>
      <w:tr w:rsidR="00385B0B" w:rsidRPr="00FF251D" w:rsidTr="00385B0B">
        <w:trPr>
          <w:cantSplit/>
          <w:jc w:val="right"/>
        </w:trPr>
        <w:tc>
          <w:tcPr>
            <w:tcW w:w="4621" w:type="dxa"/>
          </w:tcPr>
          <w:p w:rsidR="00385B0B" w:rsidRPr="00385B0B" w:rsidRDefault="00385B0B" w:rsidP="00C54B95">
            <w:pPr>
              <w:spacing w:before="60" w:after="60"/>
              <w:rPr>
                <w:rFonts w:cs="David"/>
                <w:rtl/>
              </w:rPr>
            </w:pPr>
            <w:r w:rsidRPr="00385B0B">
              <w:rPr>
                <w:rFonts w:cs="David"/>
                <w:rtl/>
              </w:rPr>
              <w:t>המועד האחרון ל</w:t>
            </w:r>
            <w:r w:rsidRPr="00385B0B">
              <w:rPr>
                <w:rFonts w:cs="David" w:hint="eastAsia"/>
                <w:rtl/>
              </w:rPr>
              <w:t>העברת</w:t>
            </w:r>
            <w:r w:rsidRPr="00385B0B">
              <w:rPr>
                <w:rFonts w:cs="David"/>
                <w:rtl/>
              </w:rPr>
              <w:t xml:space="preserve"> שאלות הבהרה</w:t>
            </w:r>
            <w:r w:rsidRPr="00385B0B">
              <w:rPr>
                <w:rFonts w:cs="David" w:hint="cs"/>
                <w:rtl/>
              </w:rPr>
              <w:t xml:space="preserve"> (סבב שני)</w:t>
            </w:r>
            <w:r w:rsidRPr="00385B0B">
              <w:rPr>
                <w:rFonts w:cs="David"/>
                <w:rtl/>
              </w:rPr>
              <w:t xml:space="preserve"> </w:t>
            </w:r>
          </w:p>
          <w:p w:rsidR="00385B0B" w:rsidRPr="00385B0B" w:rsidRDefault="00385B0B" w:rsidP="00C54B95">
            <w:pPr>
              <w:spacing w:before="60" w:after="60"/>
              <w:rPr>
                <w:rFonts w:cs="David"/>
                <w:rtl/>
              </w:rPr>
            </w:pPr>
            <w:r w:rsidRPr="00385B0B">
              <w:rPr>
                <w:rFonts w:cs="David" w:hint="cs"/>
                <w:rtl/>
              </w:rPr>
              <w:t xml:space="preserve">(תתאפשר גם הגשת שאלות הבהרה לעניין מיקום המבנה בהתאם לסעיף </w:t>
            </w:r>
            <w:r w:rsidRPr="00385B0B">
              <w:rPr>
                <w:rFonts w:cs="David"/>
                <w:cs/>
              </w:rPr>
              <w:t>‎</w:t>
            </w:r>
            <w:r w:rsidRPr="00385B0B">
              <w:rPr>
                <w:rFonts w:cs="David"/>
              </w:rPr>
              <w:t>2.2.4.2.3</w:t>
            </w:r>
            <w:r w:rsidRPr="00385B0B">
              <w:rPr>
                <w:rFonts w:cs="David" w:hint="cs"/>
                <w:rtl/>
              </w:rPr>
              <w:t xml:space="preserve"> למכרז)</w:t>
            </w:r>
          </w:p>
        </w:tc>
        <w:tc>
          <w:tcPr>
            <w:tcW w:w="4111" w:type="dxa"/>
          </w:tcPr>
          <w:p w:rsidR="00385B0B" w:rsidRPr="00385B0B" w:rsidRDefault="00385B0B" w:rsidP="00C54B95">
            <w:pPr>
              <w:spacing w:before="60" w:after="60"/>
              <w:rPr>
                <w:rFonts w:cs="David"/>
                <w:b/>
                <w:bCs/>
                <w:rtl/>
              </w:rPr>
            </w:pPr>
            <w:r w:rsidRPr="00385B0B">
              <w:rPr>
                <w:rFonts w:cs="David" w:hint="eastAsia"/>
                <w:b/>
                <w:bCs/>
                <w:rtl/>
              </w:rPr>
              <w:t>עד</w:t>
            </w:r>
            <w:r w:rsidRPr="00385B0B">
              <w:rPr>
                <w:rFonts w:cs="David"/>
                <w:b/>
                <w:bCs/>
                <w:rtl/>
              </w:rPr>
              <w:t xml:space="preserve"> ליום </w:t>
            </w:r>
            <w:r w:rsidRPr="00385B0B">
              <w:rPr>
                <w:rFonts w:cs="David"/>
                <w:b/>
                <w:bCs/>
                <w:noProof/>
                <w:rtl/>
              </w:rPr>
              <w:t>ג</w:t>
            </w:r>
            <w:r w:rsidRPr="00385B0B">
              <w:rPr>
                <w:rFonts w:cs="David"/>
                <w:b/>
                <w:bCs/>
                <w:rtl/>
              </w:rPr>
              <w:t xml:space="preserve">', </w:t>
            </w:r>
            <w:r w:rsidRPr="00385B0B">
              <w:rPr>
                <w:rFonts w:cs="David" w:hint="eastAsia"/>
                <w:b/>
                <w:bCs/>
                <w:rtl/>
              </w:rPr>
              <w:t>ה</w:t>
            </w:r>
            <w:r w:rsidRPr="00385B0B">
              <w:rPr>
                <w:rFonts w:cs="David"/>
                <w:b/>
                <w:bCs/>
                <w:rtl/>
              </w:rPr>
              <w:t>-</w:t>
            </w:r>
            <w:r w:rsidRPr="00385B0B">
              <w:rPr>
                <w:rFonts w:cs="David"/>
                <w:b/>
                <w:bCs/>
                <w:noProof/>
                <w:rtl/>
              </w:rPr>
              <w:t>15/03/2016</w:t>
            </w:r>
            <w:r w:rsidRPr="00385B0B">
              <w:rPr>
                <w:rFonts w:cs="David"/>
                <w:b/>
                <w:bCs/>
                <w:rtl/>
              </w:rPr>
              <w:t xml:space="preserve"> בשעה 12:00</w:t>
            </w:r>
          </w:p>
        </w:tc>
      </w:tr>
      <w:tr w:rsidR="00385B0B" w:rsidRPr="00FF251D" w:rsidTr="00385B0B">
        <w:trPr>
          <w:cantSplit/>
          <w:jc w:val="right"/>
        </w:trPr>
        <w:tc>
          <w:tcPr>
            <w:tcW w:w="4621" w:type="dxa"/>
          </w:tcPr>
          <w:p w:rsidR="00385B0B" w:rsidRPr="00385B0B" w:rsidRDefault="00385B0B" w:rsidP="00C54B95">
            <w:pPr>
              <w:spacing w:before="60" w:after="60"/>
              <w:rPr>
                <w:rFonts w:cs="David"/>
                <w:rtl/>
              </w:rPr>
            </w:pPr>
            <w:r w:rsidRPr="00385B0B">
              <w:rPr>
                <w:rFonts w:cs="David" w:hint="eastAsia"/>
                <w:rtl/>
              </w:rPr>
              <w:t>המועד</w:t>
            </w:r>
            <w:r w:rsidRPr="00385B0B">
              <w:rPr>
                <w:rFonts w:cs="David"/>
                <w:rtl/>
              </w:rPr>
              <w:t xml:space="preserve"> </w:t>
            </w:r>
            <w:r w:rsidRPr="00385B0B">
              <w:rPr>
                <w:rFonts w:cs="David" w:hint="eastAsia"/>
                <w:rtl/>
              </w:rPr>
              <w:t>האחרון</w:t>
            </w:r>
            <w:r w:rsidRPr="00385B0B">
              <w:rPr>
                <w:rFonts w:cs="David"/>
                <w:rtl/>
              </w:rPr>
              <w:t xml:space="preserve"> למענה לשאלות ההבהרה</w:t>
            </w:r>
            <w:r w:rsidRPr="00385B0B">
              <w:rPr>
                <w:rFonts w:cs="David" w:hint="cs"/>
                <w:rtl/>
              </w:rPr>
              <w:t xml:space="preserve"> (סבב שני)</w:t>
            </w:r>
          </w:p>
        </w:tc>
        <w:tc>
          <w:tcPr>
            <w:tcW w:w="4111" w:type="dxa"/>
          </w:tcPr>
          <w:p w:rsidR="00385B0B" w:rsidRPr="00385B0B" w:rsidRDefault="00385B0B" w:rsidP="00C54B95">
            <w:pPr>
              <w:spacing w:before="60" w:after="60"/>
              <w:rPr>
                <w:rFonts w:cs="David"/>
                <w:b/>
                <w:bCs/>
                <w:rtl/>
              </w:rPr>
            </w:pPr>
            <w:r w:rsidRPr="00385B0B">
              <w:rPr>
                <w:rFonts w:cs="David" w:hint="eastAsia"/>
                <w:b/>
                <w:bCs/>
                <w:rtl/>
              </w:rPr>
              <w:t>עד</w:t>
            </w:r>
            <w:r w:rsidRPr="00385B0B">
              <w:rPr>
                <w:rFonts w:cs="David"/>
                <w:b/>
                <w:bCs/>
                <w:rtl/>
              </w:rPr>
              <w:t xml:space="preserve"> ליום </w:t>
            </w:r>
            <w:r w:rsidRPr="00385B0B">
              <w:rPr>
                <w:rFonts w:cs="David"/>
                <w:b/>
                <w:bCs/>
                <w:noProof/>
                <w:rtl/>
              </w:rPr>
              <w:t>ה</w:t>
            </w:r>
            <w:r w:rsidRPr="00385B0B">
              <w:rPr>
                <w:rFonts w:cs="David"/>
                <w:b/>
                <w:bCs/>
                <w:rtl/>
              </w:rPr>
              <w:t xml:space="preserve">', </w:t>
            </w:r>
            <w:r w:rsidRPr="00385B0B">
              <w:rPr>
                <w:rFonts w:cs="David" w:hint="eastAsia"/>
                <w:b/>
                <w:bCs/>
                <w:rtl/>
              </w:rPr>
              <w:t>ה</w:t>
            </w:r>
            <w:r w:rsidRPr="00385B0B">
              <w:rPr>
                <w:rFonts w:cs="David"/>
                <w:b/>
                <w:bCs/>
                <w:rtl/>
              </w:rPr>
              <w:t>-</w:t>
            </w:r>
            <w:sdt>
              <w:sdtPr>
                <w:rPr>
                  <w:rFonts w:cs="David"/>
                  <w:b/>
                  <w:bCs/>
                  <w:rtl/>
                </w:rPr>
                <w:id w:val="34704769"/>
                <w:placeholder>
                  <w:docPart w:val="67106639C63A44F6946BA36872327FA5"/>
                </w:placeholder>
              </w:sdtPr>
              <w:sdtEndPr>
                <w:rPr>
                  <w:rFonts w:hint="cs"/>
                </w:rPr>
              </w:sdtEndPr>
              <w:sdtContent>
                <w:r w:rsidRPr="00385B0B">
                  <w:rPr>
                    <w:rFonts w:cs="David"/>
                    <w:b/>
                    <w:bCs/>
                    <w:noProof/>
                    <w:rtl/>
                  </w:rPr>
                  <w:t>31/03/2016</w:t>
                </w:r>
              </w:sdtContent>
            </w:sdt>
          </w:p>
        </w:tc>
      </w:tr>
      <w:tr w:rsidR="00385B0B" w:rsidRPr="00FF251D" w:rsidTr="00385B0B">
        <w:trPr>
          <w:cantSplit/>
          <w:jc w:val="right"/>
        </w:trPr>
        <w:tc>
          <w:tcPr>
            <w:tcW w:w="4621" w:type="dxa"/>
          </w:tcPr>
          <w:p w:rsidR="00385B0B" w:rsidRPr="00385B0B" w:rsidRDefault="00385B0B" w:rsidP="00C54B95">
            <w:pPr>
              <w:spacing w:before="60" w:after="60"/>
              <w:rPr>
                <w:rFonts w:cs="David" w:hint="cs"/>
                <w:rtl/>
              </w:rPr>
            </w:pPr>
            <w:r w:rsidRPr="00385B0B">
              <w:rPr>
                <w:rFonts w:cs="David" w:hint="cs"/>
                <w:rtl/>
              </w:rPr>
              <w:t xml:space="preserve">מועד אחרון להגשת שאלות הבהרה לעניין מיקום המבנה בהתאם לסעיף </w:t>
            </w:r>
            <w:r w:rsidRPr="00385B0B">
              <w:rPr>
                <w:rFonts w:cs="David"/>
                <w:cs/>
              </w:rPr>
              <w:t>‎</w:t>
            </w:r>
            <w:r w:rsidRPr="00385B0B">
              <w:rPr>
                <w:rFonts w:cs="David"/>
              </w:rPr>
              <w:t>2.2.4.2.3</w:t>
            </w:r>
            <w:r w:rsidRPr="00385B0B">
              <w:rPr>
                <w:rFonts w:cs="David" w:hint="cs"/>
                <w:rtl/>
              </w:rPr>
              <w:t xml:space="preserve"> למכרז</w:t>
            </w:r>
          </w:p>
        </w:tc>
        <w:tc>
          <w:tcPr>
            <w:tcW w:w="4111" w:type="dxa"/>
          </w:tcPr>
          <w:p w:rsidR="00385B0B" w:rsidRPr="00385B0B" w:rsidRDefault="00385B0B" w:rsidP="00C54B95">
            <w:pPr>
              <w:spacing w:before="60" w:after="60"/>
              <w:rPr>
                <w:rFonts w:cs="David"/>
                <w:b/>
                <w:bCs/>
                <w:rtl/>
              </w:rPr>
            </w:pPr>
            <w:r w:rsidRPr="00385B0B">
              <w:rPr>
                <w:rFonts w:cs="David"/>
                <w:b/>
                <w:bCs/>
                <w:color w:val="000000"/>
                <w:rtl/>
              </w:rPr>
              <w:t>עד</w:t>
            </w:r>
            <w:r w:rsidRPr="00385B0B">
              <w:rPr>
                <w:rFonts w:cs="David" w:hint="cs"/>
                <w:b/>
                <w:bCs/>
                <w:color w:val="000000"/>
                <w:rtl/>
              </w:rPr>
              <w:t xml:space="preserve"> </w:t>
            </w:r>
            <w:r w:rsidRPr="00385B0B">
              <w:rPr>
                <w:rFonts w:cs="David"/>
                <w:b/>
                <w:bCs/>
                <w:color w:val="000000"/>
                <w:rtl/>
              </w:rPr>
              <w:t>ליום</w:t>
            </w:r>
            <w:r w:rsidRPr="00385B0B">
              <w:rPr>
                <w:rFonts w:cs="David" w:hint="cs"/>
                <w:b/>
                <w:bCs/>
                <w:color w:val="000000"/>
                <w:rtl/>
              </w:rPr>
              <w:t xml:space="preserve"> א', ה-03/04/2016 בשעה 12:00</w:t>
            </w:r>
          </w:p>
        </w:tc>
      </w:tr>
      <w:tr w:rsidR="00385B0B" w:rsidRPr="00FF251D" w:rsidTr="00385B0B">
        <w:trPr>
          <w:cantSplit/>
          <w:jc w:val="right"/>
        </w:trPr>
        <w:tc>
          <w:tcPr>
            <w:tcW w:w="4621" w:type="dxa"/>
          </w:tcPr>
          <w:p w:rsidR="00385B0B" w:rsidRPr="00385B0B" w:rsidRDefault="00385B0B" w:rsidP="00C54B95">
            <w:pPr>
              <w:spacing w:before="60" w:after="60"/>
              <w:rPr>
                <w:rFonts w:cs="David"/>
                <w:rtl/>
              </w:rPr>
            </w:pPr>
            <w:r w:rsidRPr="00385B0B">
              <w:rPr>
                <w:rFonts w:cs="David"/>
                <w:rtl/>
              </w:rPr>
              <w:t>המועד האחרון להגשת הצעות</w:t>
            </w:r>
          </w:p>
        </w:tc>
        <w:tc>
          <w:tcPr>
            <w:tcW w:w="4111" w:type="dxa"/>
          </w:tcPr>
          <w:p w:rsidR="00385B0B" w:rsidRPr="00385B0B" w:rsidRDefault="00385B0B" w:rsidP="00C54B95">
            <w:pPr>
              <w:spacing w:before="60" w:after="60"/>
              <w:rPr>
                <w:rFonts w:cs="David"/>
                <w:b/>
                <w:bCs/>
                <w:rtl/>
              </w:rPr>
            </w:pPr>
            <w:r w:rsidRPr="00385B0B">
              <w:rPr>
                <w:rFonts w:cs="David" w:hint="eastAsia"/>
                <w:b/>
                <w:bCs/>
                <w:rtl/>
              </w:rPr>
              <w:t>עד</w:t>
            </w:r>
            <w:r w:rsidRPr="00385B0B">
              <w:rPr>
                <w:rFonts w:cs="David"/>
                <w:b/>
                <w:bCs/>
                <w:rtl/>
              </w:rPr>
              <w:t xml:space="preserve"> ליום א', </w:t>
            </w:r>
            <w:r w:rsidRPr="00385B0B">
              <w:rPr>
                <w:rFonts w:cs="David" w:hint="eastAsia"/>
                <w:b/>
                <w:bCs/>
                <w:rtl/>
              </w:rPr>
              <w:t>ה</w:t>
            </w:r>
            <w:r w:rsidRPr="00385B0B">
              <w:rPr>
                <w:rFonts w:cs="David"/>
                <w:b/>
                <w:bCs/>
                <w:rtl/>
              </w:rPr>
              <w:t>-17/4/2016 בשעה 1</w:t>
            </w:r>
            <w:r w:rsidRPr="00385B0B">
              <w:rPr>
                <w:rFonts w:cs="David" w:hint="cs"/>
                <w:b/>
                <w:bCs/>
                <w:rtl/>
              </w:rPr>
              <w:t>4</w:t>
            </w:r>
            <w:r w:rsidRPr="00385B0B">
              <w:rPr>
                <w:rFonts w:cs="David"/>
                <w:b/>
                <w:bCs/>
                <w:rtl/>
              </w:rPr>
              <w:t>:00</w:t>
            </w:r>
          </w:p>
        </w:tc>
      </w:tr>
    </w:tbl>
    <w:p w:rsidR="004F5DBB" w:rsidRPr="004F5DBB" w:rsidRDefault="004F5DBB" w:rsidP="0067785D">
      <w:pPr>
        <w:rPr>
          <w:rFonts w:cs="David"/>
          <w:rtl/>
        </w:rPr>
      </w:pPr>
      <w:bookmarkStart w:id="4" w:name="_GoBack"/>
      <w:bookmarkEnd w:id="4"/>
    </w:p>
    <w:p w:rsidR="00B87C17" w:rsidRPr="00B87C17" w:rsidRDefault="00B87C17" w:rsidP="00B87C17">
      <w:pPr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87C1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יתר תנאי המכרז נותרים ללא שינוי. </w:t>
      </w:r>
    </w:p>
    <w:p w:rsidR="00B87C17" w:rsidRPr="00B87C17" w:rsidRDefault="00B87C17" w:rsidP="00B87C17">
      <w:pPr>
        <w:rPr>
          <w:rFonts w:ascii="Times New Roman" w:eastAsia="Times New Roman" w:hAnsi="Times New Roman" w:cs="David"/>
          <w:sz w:val="20"/>
          <w:szCs w:val="24"/>
          <w:rtl/>
        </w:rPr>
      </w:pPr>
    </w:p>
    <w:p w:rsidR="00B87C17" w:rsidRPr="00B87C17" w:rsidRDefault="00B87C17" w:rsidP="00B87C17">
      <w:pPr>
        <w:rPr>
          <w:rFonts w:ascii="Times New Roman" w:eastAsia="Times New Roman" w:hAnsi="Times New Roman" w:cs="David"/>
          <w:sz w:val="20"/>
          <w:szCs w:val="24"/>
          <w:rtl/>
        </w:rPr>
      </w:pPr>
      <w:r w:rsidRPr="00B87C17">
        <w:rPr>
          <w:rFonts w:ascii="Times New Roman" w:eastAsia="Times New Roman" w:hAnsi="Times New Roman" w:cs="David" w:hint="cs"/>
          <w:sz w:val="20"/>
          <w:szCs w:val="24"/>
          <w:rtl/>
        </w:rPr>
        <w:t xml:space="preserve">מפרט המכרז המעודכן יישלח לכל המציעים שרכשו את המכרז ומשרדינו יפרסם בנוסף גם באתר מינהל הרכש הממשלתי בכתובת : </w:t>
      </w:r>
      <w:hyperlink r:id="rId7" w:history="1">
        <w:r w:rsidRPr="00B87C17">
          <w:rPr>
            <w:rFonts w:ascii="Times New Roman" w:eastAsia="Times New Roman" w:hAnsi="Times New Roman" w:cs="David"/>
            <w:b/>
            <w:bCs/>
            <w:color w:val="0000FF"/>
            <w:sz w:val="24"/>
            <w:szCs w:val="24"/>
            <w:u w:val="single"/>
          </w:rPr>
          <w:t>www.mr.gov.il</w:t>
        </w:r>
      </w:hyperlink>
      <w:r w:rsidRPr="00B87C17">
        <w:rPr>
          <w:rFonts w:ascii="Times New Roman" w:eastAsia="Times New Roman" w:hAnsi="Times New Roman" w:cs="David" w:hint="cs"/>
          <w:sz w:val="20"/>
          <w:szCs w:val="24"/>
          <w:rtl/>
        </w:rPr>
        <w:t xml:space="preserve"> וגם באתר המשרד.</w:t>
      </w:r>
    </w:p>
    <w:p w:rsidR="00B87C17" w:rsidRPr="00B87C17" w:rsidRDefault="00B87C17" w:rsidP="00B87C17">
      <w:pPr>
        <w:rPr>
          <w:rFonts w:ascii="Times New Roman" w:eastAsia="Times New Roman" w:hAnsi="Times New Roman" w:cs="David"/>
          <w:sz w:val="24"/>
          <w:szCs w:val="24"/>
        </w:rPr>
      </w:pPr>
    </w:p>
    <w:p w:rsidR="004F5DBB" w:rsidRPr="00B87C17" w:rsidRDefault="004F5DBB" w:rsidP="004F5DBB">
      <w:pPr>
        <w:pStyle w:val="Hnormal"/>
        <w:rPr>
          <w:rFonts w:cs="David"/>
          <w:b/>
          <w:bCs/>
          <w:sz w:val="24"/>
          <w:szCs w:val="24"/>
          <w:rtl/>
        </w:rPr>
      </w:pPr>
    </w:p>
    <w:sectPr w:rsidR="004F5DBB" w:rsidRPr="00B87C17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62455"/>
    <w:multiLevelType w:val="hybridMultilevel"/>
    <w:tmpl w:val="2AE4B7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B07E8"/>
    <w:rsid w:val="001E776D"/>
    <w:rsid w:val="00283E7F"/>
    <w:rsid w:val="00375197"/>
    <w:rsid w:val="00385B0B"/>
    <w:rsid w:val="003D0F52"/>
    <w:rsid w:val="004D0442"/>
    <w:rsid w:val="004F5DBB"/>
    <w:rsid w:val="00544E09"/>
    <w:rsid w:val="0067785D"/>
    <w:rsid w:val="006C4D05"/>
    <w:rsid w:val="009C0D20"/>
    <w:rsid w:val="00B87C17"/>
    <w:rsid w:val="00F24D29"/>
    <w:rsid w:val="00F9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90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7106639C63A44F6946BA36872327FA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521197D-7AD9-4D86-9632-D37B88C5E351}"/>
      </w:docPartPr>
      <w:docPartBody>
        <w:p w:rsidR="00000000" w:rsidRDefault="00A971A0" w:rsidP="00A971A0">
          <w:pPr>
            <w:pStyle w:val="67106639C63A44F6946BA36872327FA5"/>
          </w:pPr>
          <w:r w:rsidRPr="00970FA4">
            <w:rPr>
              <w:rStyle w:val="a3"/>
              <w:rtl/>
            </w:rPr>
            <w:t>לחץ כאן להזנת טקסט</w:t>
          </w:r>
          <w:r w:rsidRPr="00970FA4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1A0"/>
    <w:rsid w:val="00A9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971A0"/>
    <w:rPr>
      <w:color w:val="808080"/>
    </w:rPr>
  </w:style>
  <w:style w:type="paragraph" w:customStyle="1" w:styleId="1043E56B3E164F49AD1C05D87377BA0B">
    <w:name w:val="1043E56B3E164F49AD1C05D87377BA0B"/>
    <w:rsid w:val="00A971A0"/>
    <w:pPr>
      <w:bidi/>
    </w:pPr>
  </w:style>
  <w:style w:type="paragraph" w:customStyle="1" w:styleId="67106639C63A44F6946BA36872327FA5">
    <w:name w:val="67106639C63A44F6946BA36872327FA5"/>
    <w:rsid w:val="00A971A0"/>
    <w:pPr>
      <w:bidi/>
    </w:pPr>
  </w:style>
  <w:style w:type="paragraph" w:customStyle="1" w:styleId="E8411ADDC6E14614AAAC35D0A65A3603">
    <w:name w:val="E8411ADDC6E14614AAAC35D0A65A3603"/>
    <w:rsid w:val="00A971A0"/>
    <w:pPr>
      <w:bidi/>
    </w:pPr>
  </w:style>
  <w:style w:type="paragraph" w:customStyle="1" w:styleId="BD2C336EA26C4E6E85B784E26760E19B">
    <w:name w:val="BD2C336EA26C4E6E85B784E26760E19B"/>
    <w:rsid w:val="00A971A0"/>
    <w:pPr>
      <w:bidi/>
    </w:pPr>
  </w:style>
  <w:style w:type="paragraph" w:customStyle="1" w:styleId="9C9A4E7507A64B2E9B5728F643AE5C02">
    <w:name w:val="9C9A4E7507A64B2E9B5728F643AE5C02"/>
    <w:rsid w:val="00A971A0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971A0"/>
    <w:rPr>
      <w:color w:val="808080"/>
    </w:rPr>
  </w:style>
  <w:style w:type="paragraph" w:customStyle="1" w:styleId="1043E56B3E164F49AD1C05D87377BA0B">
    <w:name w:val="1043E56B3E164F49AD1C05D87377BA0B"/>
    <w:rsid w:val="00A971A0"/>
    <w:pPr>
      <w:bidi/>
    </w:pPr>
  </w:style>
  <w:style w:type="paragraph" w:customStyle="1" w:styleId="67106639C63A44F6946BA36872327FA5">
    <w:name w:val="67106639C63A44F6946BA36872327FA5"/>
    <w:rsid w:val="00A971A0"/>
    <w:pPr>
      <w:bidi/>
    </w:pPr>
  </w:style>
  <w:style w:type="paragraph" w:customStyle="1" w:styleId="E8411ADDC6E14614AAAC35D0A65A3603">
    <w:name w:val="E8411ADDC6E14614AAAC35D0A65A3603"/>
    <w:rsid w:val="00A971A0"/>
    <w:pPr>
      <w:bidi/>
    </w:pPr>
  </w:style>
  <w:style w:type="paragraph" w:customStyle="1" w:styleId="BD2C336EA26C4E6E85B784E26760E19B">
    <w:name w:val="BD2C336EA26C4E6E85B784E26760E19B"/>
    <w:rsid w:val="00A971A0"/>
    <w:pPr>
      <w:bidi/>
    </w:pPr>
  </w:style>
  <w:style w:type="paragraph" w:customStyle="1" w:styleId="9C9A4E7507A64B2E9B5728F643AE5C02">
    <w:name w:val="9C9A4E7507A64B2E9B5728F643AE5C02"/>
    <w:rsid w:val="00A971A0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BF6F52-562B-4253-8E13-A3DF13D5F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195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7</cp:revision>
  <dcterms:created xsi:type="dcterms:W3CDTF">2016-03-03T12:28:00Z</dcterms:created>
  <dcterms:modified xsi:type="dcterms:W3CDTF">2016-03-03T13:03:00Z</dcterms:modified>
</cp:coreProperties>
</file>